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103"/>
        <w:gridCol w:w="3118"/>
      </w:tblGrid>
      <w:tr w:rsidR="00FE3ED9">
        <w:trPr>
          <w:trHeight w:val="278"/>
        </w:trPr>
        <w:tc>
          <w:tcPr>
            <w:tcW w:w="9639" w:type="dxa"/>
            <w:gridSpan w:val="4"/>
          </w:tcPr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Сообщение о возможном установлении публичного сервитута</w:t>
            </w:r>
          </w:p>
        </w:tc>
      </w:tr>
      <w:tr w:rsidR="00FE3ED9">
        <w:trPr>
          <w:trHeight w:val="853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Министерство энергетики Российской Федерации</w:t>
            </w:r>
          </w:p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 w:cs="Times New Roman"/>
              </w:rPr>
              <w:br/>
              <w:t>об установлении публичного сервитута)</w:t>
            </w:r>
          </w:p>
        </w:tc>
      </w:tr>
      <w:tr w:rsidR="00FE3ED9">
        <w:trPr>
          <w:trHeight w:val="809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Эксплуатация линейного объекта системы газоснабжения федерального значения «Газопровод-отвод и ГРС Рассвет» и его неотъемлемых технологических частей </w:t>
            </w:r>
          </w:p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(цель установления публичного сервитута)</w:t>
            </w:r>
          </w:p>
        </w:tc>
      </w:tr>
      <w:tr w:rsidR="00FE3ED9">
        <w:trPr>
          <w:trHeight w:val="779"/>
        </w:trPr>
        <w:tc>
          <w:tcPr>
            <w:tcW w:w="567" w:type="dxa"/>
            <w:vMerge w:val="restart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E3ED9" w:rsidRPr="00EA541D" w:rsidRDefault="00BE23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541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FE3ED9" w:rsidRPr="00EA541D" w:rsidRDefault="00BE23E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A541D">
              <w:rPr>
                <w:rFonts w:ascii="Times New Roman" w:hAnsi="Times New Roman" w:cs="Times New Roman"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18" w:type="dxa"/>
          </w:tcPr>
          <w:p w:rsidR="00FE3ED9" w:rsidRPr="00EA541D" w:rsidRDefault="00BE23E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EA541D">
              <w:rPr>
                <w:rFonts w:ascii="Times New Roman" w:hAnsi="Times New Roman" w:cs="Times New Roman"/>
                <w:color w:val="000000"/>
              </w:rPr>
              <w:t>Кадастровый номер</w:t>
            </w:r>
          </w:p>
        </w:tc>
      </w:tr>
      <w:tr w:rsidR="00FE3ED9">
        <w:trPr>
          <w:trHeight w:val="446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обл.,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61:10:0000000:72</w:t>
            </w:r>
          </w:p>
        </w:tc>
      </w:tr>
      <w:tr w:rsidR="00FE3ED9">
        <w:trPr>
          <w:trHeight w:val="633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обл.,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61:10:0000000:77</w:t>
            </w:r>
          </w:p>
        </w:tc>
      </w:tr>
      <w:tr w:rsidR="00FE3ED9">
        <w:trPr>
          <w:trHeight w:val="525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обл., район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61:10:0000000:114</w:t>
            </w:r>
          </w:p>
        </w:tc>
      </w:tr>
      <w:tr w:rsidR="00FE3ED9">
        <w:trPr>
          <w:trHeight w:val="525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обл., р-н Егорлыкский, ПСК "Рассвет"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61:10:0600009:396</w:t>
            </w:r>
          </w:p>
        </w:tc>
      </w:tr>
      <w:tr w:rsidR="00FE3ED9">
        <w:trPr>
          <w:trHeight w:val="473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обл., Егорлыкский р-н, в 1,571 км на север от х Войнов; Ростовская обл., Егорлыкский р-н, в 6,617 км на северо-запад от х Украинский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61:10:0600009:1962</w:t>
            </w:r>
          </w:p>
        </w:tc>
      </w:tr>
      <w:tr w:rsidR="00FE3ED9">
        <w:trPr>
          <w:trHeight w:val="551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область, Егорлыкский район, Войновское с/п, 100 м на север от северной окраины х. Войнов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61:10:0600009:2061</w:t>
            </w:r>
          </w:p>
        </w:tc>
      </w:tr>
      <w:tr w:rsidR="00FE3ED9">
        <w:trPr>
          <w:trHeight w:val="551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область, р-н Егорлыкский, Войновское сельское поселение, 30 м на север от северной окраины х. Войнов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61:10:0600009:2118</w:t>
            </w:r>
          </w:p>
        </w:tc>
      </w:tr>
      <w:tr w:rsidR="00FE3ED9">
        <w:trPr>
          <w:trHeight w:val="551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область, р-н Егорлыкский, ПСК "Рассвет",1,23 км; 150 м на север от северной окраины х. Войнов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lang w:eastAsia="ru-RU"/>
              </w:rPr>
              <w:t>61:10:0600009:2279</w:t>
            </w:r>
          </w:p>
        </w:tc>
      </w:tr>
      <w:tr w:rsidR="00FE3ED9">
        <w:trPr>
          <w:trHeight w:val="551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область, Егорлыкский р-н.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61:10:0600009:2587</w:t>
            </w:r>
          </w:p>
        </w:tc>
      </w:tr>
      <w:tr w:rsidR="00FE3ED9">
        <w:trPr>
          <w:trHeight w:val="551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FFFFFF" w:fill="FFFFFF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03" w:type="dxa"/>
            <w:vMerge w:val="restart"/>
            <w:shd w:val="clear" w:color="FFFFFF" w:fill="FFFFFF"/>
            <w:vAlign w:val="center"/>
          </w:tcPr>
          <w:p w:rsidR="00FE3ED9" w:rsidRPr="00EA541D" w:rsidRDefault="00BE23EF" w:rsidP="00EA54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41D">
              <w:rPr>
                <w:rFonts w:ascii="Times New Roman" w:hAnsi="Times New Roman" w:cs="Times New Roman"/>
                <w:color w:val="000000"/>
              </w:rPr>
              <w:t>Ростовская область, муниципальный район Егорлыкский, сельское поселение Войновское, 45 м на север от северной окраины х. Войнов</w:t>
            </w:r>
          </w:p>
        </w:tc>
        <w:tc>
          <w:tcPr>
            <w:tcW w:w="3118" w:type="dxa"/>
            <w:vMerge w:val="restart"/>
            <w:shd w:val="clear" w:color="FFFFFF" w:fill="FFFFFF"/>
            <w:vAlign w:val="center"/>
          </w:tcPr>
          <w:p w:rsidR="00FE3ED9" w:rsidRPr="00EA541D" w:rsidRDefault="00BE23EF" w:rsidP="00EA54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A541D">
              <w:rPr>
                <w:rFonts w:ascii="Times New Roman" w:hAnsi="Times New Roman" w:cs="Times New Roman"/>
                <w:color w:val="000000"/>
              </w:rPr>
              <w:t>61:10:0600009:2625</w:t>
            </w:r>
          </w:p>
        </w:tc>
      </w:tr>
      <w:tr w:rsidR="00FE3ED9">
        <w:trPr>
          <w:trHeight w:val="559"/>
        </w:trPr>
        <w:tc>
          <w:tcPr>
            <w:tcW w:w="567" w:type="dxa"/>
            <w:vMerge/>
          </w:tcPr>
          <w:p w:rsidR="00FE3ED9" w:rsidRDefault="00FE3E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E3ED9" w:rsidRPr="00EA541D" w:rsidRDefault="00BE2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 область, Егорлыкский р-н.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E3ED9" w:rsidRPr="00EA541D" w:rsidRDefault="00BE23EF" w:rsidP="00EA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EA54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61:10:0600009</w:t>
            </w:r>
          </w:p>
        </w:tc>
      </w:tr>
      <w:tr w:rsidR="00FE3ED9">
        <w:trPr>
          <w:trHeight w:val="410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FE3ED9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Администрация Войновского сельского поселение </w:t>
            </w:r>
          </w:p>
          <w:p w:rsidR="00FE3ED9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Егорлыкского района Ростовской области,</w:t>
            </w:r>
          </w:p>
          <w:p w:rsidR="00FE3ED9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адрес: 347676, Ростовская область, Егорлыкский район, хутор Войнов, </w:t>
            </w:r>
            <w:r w:rsidR="00EA541D">
              <w:rPr>
                <w:rFonts w:ascii="Times New Roman" w:hAnsi="Times New Roman" w:cs="Times New Roman"/>
                <w:u w:val="single"/>
              </w:rPr>
              <w:br/>
            </w:r>
            <w:r>
              <w:rPr>
                <w:rFonts w:ascii="Times New Roman" w:hAnsi="Times New Roman" w:cs="Times New Roman"/>
                <w:u w:val="single"/>
              </w:rPr>
              <w:t xml:space="preserve">ул. Садовая, 30 </w:t>
            </w:r>
          </w:p>
          <w:p w:rsidR="00FE3ED9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тел.8(86370) 43 1 42 </w:t>
            </w:r>
          </w:p>
          <w:p w:rsidR="00EA541D" w:rsidRDefault="00EA541D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Эл. почта: </w:t>
            </w:r>
            <w:r w:rsidRPr="00EA541D">
              <w:rPr>
                <w:rFonts w:ascii="Times New Roman" w:hAnsi="Times New Roman" w:cs="Times New Roman"/>
                <w:u w:val="single"/>
              </w:rPr>
              <w:t>sp10107@donpac.ru</w:t>
            </w:r>
          </w:p>
          <w:p w:rsidR="00FE3ED9" w:rsidRPr="00A8555B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8555B">
              <w:rPr>
                <w:rFonts w:ascii="Times New Roman" w:hAnsi="Times New Roman" w:cs="Times New Roman"/>
                <w:u w:val="single"/>
              </w:rPr>
              <w:t>время приема: понедельник-</w:t>
            </w:r>
            <w:r w:rsidR="00AF30F0" w:rsidRPr="00A8555B">
              <w:rPr>
                <w:rFonts w:ascii="Times New Roman" w:hAnsi="Times New Roman" w:cs="Times New Roman"/>
                <w:u w:val="single"/>
              </w:rPr>
              <w:t>четверг</w:t>
            </w:r>
            <w:r w:rsidRPr="00A8555B">
              <w:rPr>
                <w:rFonts w:ascii="Times New Roman" w:hAnsi="Times New Roman" w:cs="Times New Roman"/>
                <w:u w:val="single"/>
              </w:rPr>
              <w:t xml:space="preserve"> с </w:t>
            </w:r>
            <w:r w:rsidR="00AF30F0" w:rsidRPr="00A8555B">
              <w:rPr>
                <w:rFonts w:ascii="Times New Roman" w:hAnsi="Times New Roman" w:cs="Times New Roman"/>
                <w:u w:val="single"/>
              </w:rPr>
              <w:t>8</w:t>
            </w:r>
            <w:r w:rsidRPr="00A8555B">
              <w:rPr>
                <w:rFonts w:ascii="Times New Roman" w:hAnsi="Times New Roman" w:cs="Times New Roman"/>
                <w:u w:val="single"/>
              </w:rPr>
              <w:t>.00 до 1</w:t>
            </w:r>
            <w:r w:rsidR="00AF30F0" w:rsidRPr="00A8555B">
              <w:rPr>
                <w:rFonts w:ascii="Times New Roman" w:hAnsi="Times New Roman" w:cs="Times New Roman"/>
                <w:u w:val="single"/>
              </w:rPr>
              <w:t>6.00</w:t>
            </w:r>
            <w:r w:rsidRPr="00A8555B">
              <w:rPr>
                <w:rFonts w:ascii="Times New Roman" w:hAnsi="Times New Roman" w:cs="Times New Roman"/>
                <w:u w:val="single"/>
              </w:rPr>
              <w:t>ч.</w:t>
            </w:r>
          </w:p>
          <w:p w:rsidR="00FE3ED9" w:rsidRPr="00A8555B" w:rsidRDefault="00BE23EF">
            <w:pPr>
              <w:pStyle w:val="af8"/>
              <w:spacing w:after="0"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8555B">
              <w:rPr>
                <w:rFonts w:ascii="Times New Roman" w:hAnsi="Times New Roman" w:cs="Times New Roman"/>
                <w:u w:val="single"/>
              </w:rPr>
              <w:t>перерыв с 12:</w:t>
            </w:r>
            <w:r w:rsidR="00AF30F0" w:rsidRPr="00A8555B">
              <w:rPr>
                <w:rFonts w:ascii="Times New Roman" w:hAnsi="Times New Roman" w:cs="Times New Roman"/>
                <w:u w:val="single"/>
              </w:rPr>
              <w:t>0</w:t>
            </w:r>
            <w:r w:rsidRPr="00A8555B">
              <w:rPr>
                <w:rFonts w:ascii="Times New Roman" w:hAnsi="Times New Roman" w:cs="Times New Roman"/>
                <w:u w:val="single"/>
              </w:rPr>
              <w:t>0 до 1</w:t>
            </w:r>
            <w:r w:rsidR="00AF30F0" w:rsidRPr="00A8555B">
              <w:rPr>
                <w:rFonts w:ascii="Times New Roman" w:hAnsi="Times New Roman" w:cs="Times New Roman"/>
                <w:u w:val="single"/>
              </w:rPr>
              <w:t>3</w:t>
            </w:r>
            <w:r w:rsidRPr="00A8555B">
              <w:rPr>
                <w:rFonts w:ascii="Times New Roman" w:hAnsi="Times New Roman" w:cs="Times New Roman"/>
                <w:u w:val="single"/>
              </w:rPr>
              <w:t>:00</w:t>
            </w:r>
          </w:p>
          <w:p w:rsidR="00FE3ED9" w:rsidRDefault="00BE23EF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8555B">
              <w:rPr>
                <w:rFonts w:ascii="Times New Roman" w:hAnsi="Times New Roman" w:cs="Times New Roman"/>
                <w:bCs/>
              </w:rPr>
              <w:t xml:space="preserve"> (адрес, по которому заинтересованные лица могут ознакомиться</w:t>
            </w:r>
            <w:r>
              <w:rPr>
                <w:rFonts w:ascii="Times New Roman" w:hAnsi="Times New Roman" w:cs="Times New Roman"/>
                <w:bCs/>
              </w:rPr>
              <w:t xml:space="preserve">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E3ED9">
        <w:trPr>
          <w:trHeight w:val="410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FE3ED9" w:rsidRDefault="00BE23E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FE3ED9" w:rsidRDefault="00BE23E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FE3ED9" w:rsidRDefault="00BE23E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</w:p>
          <w:p w:rsidR="00FE3ED9" w:rsidRDefault="00BE23EF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(или) земли расположены на межселенной территории)</w:t>
            </w:r>
          </w:p>
          <w:p w:rsidR="00FE3ED9" w:rsidRDefault="00BE23EF">
            <w:pPr>
              <w:pStyle w:val="af8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E3ED9">
        <w:trPr>
          <w:trHeight w:val="410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FE3ED9" w:rsidRDefault="000B59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6" w:tooltip="https://minenergo.gov.ru/" w:history="1">
              <w:r w:rsidR="00BE23EF">
                <w:rPr>
                  <w:rStyle w:val="af9"/>
                  <w:rFonts w:ascii="Times New Roman" w:hAnsi="Times New Roman" w:cs="Times New Roman"/>
                </w:rPr>
                <w:t>https://minenergo.gov.ru/</w:t>
              </w:r>
            </w:hyperlink>
          </w:p>
          <w:p w:rsidR="00FE3ED9" w:rsidRDefault="00BE23EF">
            <w:pPr>
              <w:spacing w:after="0"/>
              <w:contextualSpacing/>
              <w:jc w:val="center"/>
              <w:rPr>
                <w:rStyle w:val="af9"/>
                <w:rFonts w:ascii="Times New Roman" w:hAnsi="Times New Roman" w:cs="Times New Roman"/>
              </w:rPr>
            </w:pPr>
            <w:r>
              <w:rPr>
                <w:rStyle w:val="af9"/>
                <w:rFonts w:ascii="Times New Roman" w:hAnsi="Times New Roman" w:cs="Times New Roman"/>
              </w:rPr>
              <w:t xml:space="preserve">https://adminvsp.ru/ </w:t>
            </w:r>
          </w:p>
          <w:p w:rsidR="00FE3ED9" w:rsidRDefault="00BE23E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E3ED9">
        <w:trPr>
          <w:trHeight w:val="410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FE3ED9" w:rsidRDefault="00BE23EF" w:rsidP="00EA54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FE3ED9" w:rsidRDefault="00BE23EF" w:rsidP="00EA54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FE3ED9" w:rsidRDefault="00BE23EF" w:rsidP="00EA54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БОКС 1255, Санкт-Петербург 200961</w:t>
            </w:r>
          </w:p>
          <w:p w:rsidR="00FE3ED9" w:rsidRDefault="00BE23EF" w:rsidP="00EA541D">
            <w:pPr>
              <w:tabs>
                <w:tab w:val="left" w:pos="3195"/>
                <w:tab w:val="center" w:pos="4758"/>
              </w:tabs>
              <w:spacing w:after="0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FE3ED9">
        <w:trPr>
          <w:trHeight w:val="410"/>
        </w:trPr>
        <w:tc>
          <w:tcPr>
            <w:tcW w:w="567" w:type="dxa"/>
          </w:tcPr>
          <w:p w:rsidR="00FE3ED9" w:rsidRDefault="00BE23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FE3ED9" w:rsidRDefault="00BE23EF" w:rsidP="00EA541D">
            <w:pPr>
              <w:pStyle w:val="af8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FE3ED9" w:rsidRDefault="00BE23EF">
            <w:pPr>
              <w:pStyle w:val="af8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FE3ED9" w:rsidRDefault="00FE3ED9"/>
    <w:sectPr w:rsidR="00FE3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9A8" w:rsidRDefault="000B59A8">
      <w:pPr>
        <w:spacing w:after="0" w:line="240" w:lineRule="auto"/>
      </w:pPr>
      <w:r>
        <w:separator/>
      </w:r>
    </w:p>
  </w:endnote>
  <w:endnote w:type="continuationSeparator" w:id="0">
    <w:p w:rsidR="000B59A8" w:rsidRDefault="000B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9A8" w:rsidRDefault="000B59A8">
      <w:pPr>
        <w:spacing w:after="0" w:line="240" w:lineRule="auto"/>
      </w:pPr>
      <w:r>
        <w:separator/>
      </w:r>
    </w:p>
  </w:footnote>
  <w:footnote w:type="continuationSeparator" w:id="0">
    <w:p w:rsidR="000B59A8" w:rsidRDefault="000B5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D9"/>
    <w:rsid w:val="000B59A8"/>
    <w:rsid w:val="00116EA8"/>
    <w:rsid w:val="007056AB"/>
    <w:rsid w:val="00A8555B"/>
    <w:rsid w:val="00AF30F0"/>
    <w:rsid w:val="00BE23EF"/>
    <w:rsid w:val="00C120C4"/>
    <w:rsid w:val="00EA541D"/>
    <w:rsid w:val="00FE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00A6D-994F-451D-B2F5-561FBB4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A8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8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nergo.go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</cp:lastModifiedBy>
  <cp:revision>4</cp:revision>
  <cp:lastPrinted>2025-03-19T08:08:00Z</cp:lastPrinted>
  <dcterms:created xsi:type="dcterms:W3CDTF">2025-03-19T07:53:00Z</dcterms:created>
  <dcterms:modified xsi:type="dcterms:W3CDTF">2025-03-19T08:08:00Z</dcterms:modified>
</cp:coreProperties>
</file>